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media/image1.png" ContentType="image/png"/>
  <Override PartName="/word/numbering.xml" ContentType="application/vnd.openxmlformats-officedocument.wordprocessingml.numbering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nts/font9.odttf" ContentType="application/vnd.openxmlformats-officedocument.obfuscatedFont"/>
  <Override PartName="/word/fonts/font10.odttf" ContentType="application/vnd.openxmlformats-officedocument.obfuscatedFont"/>
  <Override PartName="/word/fonts/font11.odttf" ContentType="application/vnd.openxmlformats-officedocument.obfuscatedFont"/>
  <Override PartName="/word/fonts/font12.odttf" ContentType="application/vnd.openxmlformats-officedocument.obfuscatedFont"/>
  <Override PartName="/word/fonts/font13.odttf" ContentType="application/vnd.openxmlformats-officedocument.obfuscatedFont"/>
  <Override PartName="/word/fonts/font14.odttf" ContentType="application/vnd.openxmlformats-officedocument.obfuscatedFont"/>
  <Override PartName="/word/fonts/font15.odttf" ContentType="application/vnd.openxmlformats-officedocument.obfuscatedFont"/>
  <Override PartName="/word/fonts/font16.odttf" ContentType="application/vnd.openxmlformats-officedocument.obfuscatedFont"/>
  <Override PartName="/word/fonts/font17.odttf" ContentType="application/vnd.openxmlformats-officedocument.obfuscatedFont"/>
  <Override PartName="/word/fonts/font18.odttf" ContentType="application/vnd.openxmlformats-officedocument.obfuscatedFont"/>
  <Override PartName="/word/fonts/font19.odttf" ContentType="application/vnd.openxmlformats-officedocument.obfuscatedFont"/>
  <Override PartName="/word/fonts/font20.odttf" ContentType="application/vnd.openxmlformats-officedocument.obfuscatedFont"/>
  <Override PartName="/word/fonts/font21.odttf" ContentType="application/vnd.openxmlformats-officedocument.obfuscatedFont"/>
  <Override PartName="/word/fonts/font22.odttf" ContentType="application/vnd.openxmlformats-officedocument.obfuscatedFont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fontTable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Title"/>
        <w:spacing w:lineRule="auto" w:line="480" w:before="480" w:after="120"/>
        <w:jc w:val="center"/>
        <w:rPr>
          <w:b/>
          <w:b/>
          <w:bCs/>
          <w:sz w:val="36"/>
          <w:szCs w:val="72"/>
          <w:lang w:val="en-US"/>
        </w:rPr>
      </w:pPr>
      <w:r>
        <w:rPr>
          <w:b/>
          <w:bCs/>
          <w:sz w:val="36"/>
          <w:szCs w:val="72"/>
          <w:lang w:val="en-US"/>
        </w:rPr>
        <w:t>Reimbursement Request Form</w:t>
      </w:r>
    </w:p>
    <w:tbl>
      <w:tblPr>
        <w:tblStyle w:val="TableGrid"/>
        <w:tblW w:w="9350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614"/>
        <w:gridCol w:w="7735"/>
      </w:tblGrid>
      <w:tr>
        <w:trPr>
          <w:trHeight w:val="432" w:hRule="atLeast"/>
        </w:trPr>
        <w:tc>
          <w:tcPr>
            <w:tcW w:w="9349" w:type="dxa"/>
            <w:gridSpan w:val="2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b/>
                <w:b/>
                <w:bCs/>
              </w:rPr>
            </w:pPr>
            <w:r>
              <w:rPr>
                <w:rFonts w:eastAsia="Arial" w:cs="Arial"/>
                <w:b/>
                <w:bCs/>
                <w:kern w:val="0"/>
                <w:sz w:val="22"/>
                <w:szCs w:val="22"/>
                <w:lang w:val="en-US" w:eastAsia="en-US" w:bidi="ar-SA"/>
              </w:rPr>
              <w:t>Check Details (please print)</w:t>
            </w:r>
          </w:p>
        </w:tc>
      </w:tr>
      <w:tr>
        <w:trPr>
          <w:trHeight w:val="432" w:hRule="atLeast"/>
        </w:trPr>
        <w:tc>
          <w:tcPr>
            <w:tcW w:w="1614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eastAsia="Arial" w:cs="Arial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eastAsia="Arial" w:cs="Arial"/>
                <w:kern w:val="0"/>
                <w:sz w:val="22"/>
                <w:szCs w:val="22"/>
                <w:lang w:val="en-US" w:eastAsia="en-US" w:bidi="ar-SA"/>
              </w:rPr>
              <w:t>Amount</w:t>
            </w:r>
          </w:p>
        </w:tc>
        <w:tc>
          <w:tcPr>
            <w:tcW w:w="7735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eastAsia="Arial" w:cs="Arial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eastAsia="Arial" w:cs="Arial"/>
                <w:kern w:val="0"/>
                <w:sz w:val="22"/>
                <w:szCs w:val="22"/>
                <w:lang w:val="en-US" w:eastAsia="en-US" w:bidi="ar-SA"/>
              </w:rPr>
            </w:r>
          </w:p>
        </w:tc>
      </w:tr>
      <w:tr>
        <w:trPr>
          <w:trHeight w:val="432" w:hRule="atLeast"/>
        </w:trPr>
        <w:tc>
          <w:tcPr>
            <w:tcW w:w="1614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eastAsia="Arial" w:cs="Arial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eastAsia="Arial" w:cs="Arial"/>
                <w:kern w:val="0"/>
                <w:sz w:val="22"/>
                <w:szCs w:val="22"/>
                <w:lang w:val="en-US" w:eastAsia="en-US" w:bidi="ar-SA"/>
              </w:rPr>
              <w:t>Payable to</w:t>
            </w:r>
          </w:p>
        </w:tc>
        <w:tc>
          <w:tcPr>
            <w:tcW w:w="7735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eastAsia="Arial" w:cs="Arial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eastAsia="Arial" w:cs="Arial"/>
                <w:kern w:val="0"/>
                <w:sz w:val="22"/>
                <w:szCs w:val="22"/>
                <w:lang w:val="en-US" w:eastAsia="en-US" w:bidi="ar-SA"/>
              </w:rPr>
            </w:r>
          </w:p>
        </w:tc>
      </w:tr>
      <w:tr>
        <w:trPr>
          <w:trHeight w:val="432" w:hRule="atLeast"/>
        </w:trPr>
        <w:tc>
          <w:tcPr>
            <w:tcW w:w="1614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eastAsia="Arial" w:cs="Arial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eastAsia="Arial" w:cs="Arial"/>
                <w:kern w:val="0"/>
                <w:sz w:val="22"/>
                <w:szCs w:val="22"/>
                <w:lang w:val="en-US" w:eastAsia="en-US" w:bidi="ar-SA"/>
              </w:rPr>
              <w:t>Email</w:t>
            </w:r>
          </w:p>
        </w:tc>
        <w:tc>
          <w:tcPr>
            <w:tcW w:w="7735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eastAsia="Arial" w:cs="Arial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eastAsia="Arial" w:cs="Arial"/>
                <w:kern w:val="0"/>
                <w:sz w:val="22"/>
                <w:szCs w:val="22"/>
                <w:lang w:val="en-US" w:eastAsia="en-US" w:bidi="ar-SA"/>
              </w:rPr>
            </w:r>
          </w:p>
        </w:tc>
      </w:tr>
      <w:tr>
        <w:trPr>
          <w:trHeight w:val="432" w:hRule="atLeast"/>
        </w:trPr>
        <w:tc>
          <w:tcPr>
            <w:tcW w:w="1614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eastAsia="Arial" w:cs="Arial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eastAsia="Arial" w:cs="Arial"/>
                <w:kern w:val="0"/>
                <w:sz w:val="22"/>
                <w:szCs w:val="22"/>
                <w:lang w:val="en-US" w:eastAsia="en-US" w:bidi="ar-SA"/>
              </w:rPr>
              <w:t>Mailing Address</w:t>
            </w:r>
          </w:p>
        </w:tc>
        <w:tc>
          <w:tcPr>
            <w:tcW w:w="7735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eastAsia="Arial" w:cs="Arial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eastAsia="Arial" w:cs="Arial"/>
                <w:kern w:val="0"/>
                <w:sz w:val="22"/>
                <w:szCs w:val="22"/>
                <w:lang w:val="en-US" w:eastAsia="en-US" w:bidi="ar-SA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tbl>
      <w:tblPr>
        <w:tblStyle w:val="TableGrid"/>
        <w:tblW w:w="9355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218"/>
        <w:gridCol w:w="8136"/>
      </w:tblGrid>
      <w:tr>
        <w:trPr>
          <w:trHeight w:val="432" w:hRule="atLeast"/>
        </w:trPr>
        <w:tc>
          <w:tcPr>
            <w:tcW w:w="9354" w:type="dxa"/>
            <w:gridSpan w:val="2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eastAsia="Arial" w:cs="Arial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eastAsia="Arial" w:cs="Arial"/>
                <w:kern w:val="0"/>
                <w:sz w:val="22"/>
                <w:szCs w:val="22"/>
                <w:lang w:val="en-US" w:eastAsia="en-US" w:bidi="ar-SA"/>
              </w:rPr>
              <w:t>Please check appropriate box</w:t>
            </w:r>
          </w:p>
        </w:tc>
      </w:tr>
      <w:tr>
        <w:trPr>
          <w:trHeight w:val="432" w:hRule="atLeast"/>
        </w:trPr>
        <w:tc>
          <w:tcPr>
            <w:tcW w:w="1218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sz w:val="32"/>
                <w:szCs w:val="32"/>
              </w:rPr>
            </w:pPr>
            <w:r>
              <w:rPr>
                <w:rFonts w:eastAsia="Symbol" w:cs="Symbol" w:ascii="Symbol" w:hAnsi="Symbol"/>
                <w:kern w:val="0"/>
                <w:sz w:val="32"/>
                <w:szCs w:val="32"/>
                <w:lang w:val="en-US" w:eastAsia="en-US" w:bidi="ar-SA"/>
              </w:rPr>
              <w:t></w:t>
            </w:r>
          </w:p>
        </w:tc>
        <w:tc>
          <w:tcPr>
            <w:tcW w:w="8136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eastAsia="Arial" w:cs="Arial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eastAsia="Arial" w:cs="Arial"/>
                <w:kern w:val="0"/>
                <w:sz w:val="22"/>
                <w:szCs w:val="22"/>
                <w:lang w:val="en-US" w:eastAsia="en-US" w:bidi="ar-SA"/>
              </w:rPr>
              <w:t>Reimbursement (Receipts must be attached in order for checks to be disbursed)</w:t>
            </w:r>
          </w:p>
        </w:tc>
      </w:tr>
      <w:tr>
        <w:trPr>
          <w:trHeight w:val="432" w:hRule="atLeast"/>
        </w:trPr>
        <w:tc>
          <w:tcPr>
            <w:tcW w:w="1218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kern w:val="0"/>
                <w:lang w:val="en-US" w:eastAsia="en-US" w:bidi="ar-SA"/>
              </w:rPr>
            </w:pPr>
            <w:r>
              <w:rPr>
                <w:rFonts w:eastAsia="Symbol" w:cs="Symbol" w:ascii="Symbol" w:hAnsi="Symbol"/>
                <w:kern w:val="0"/>
                <w:sz w:val="32"/>
                <w:szCs w:val="32"/>
                <w:lang w:val="en-US" w:eastAsia="en-US" w:bidi="ar-SA"/>
              </w:rPr>
              <w:t></w:t>
            </w:r>
          </w:p>
        </w:tc>
        <w:tc>
          <w:tcPr>
            <w:tcW w:w="8136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eastAsia="Arial" w:cs="Arial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eastAsia="Arial" w:cs="Arial"/>
                <w:kern w:val="0"/>
                <w:sz w:val="22"/>
                <w:szCs w:val="22"/>
                <w:lang w:val="en-US" w:eastAsia="en-US" w:bidi="ar-SA"/>
              </w:rPr>
              <w:t>Payment for approved budget item (invoice or PO attached)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tbl>
      <w:tblPr>
        <w:tblStyle w:val="TableGrid"/>
        <w:tblW w:w="9350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9350"/>
      </w:tblGrid>
      <w:tr>
        <w:trPr>
          <w:trHeight w:val="2880" w:hRule="atLeast"/>
        </w:trPr>
        <w:tc>
          <w:tcPr>
            <w:tcW w:w="9350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eastAsia="Arial" w:cs="Arial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eastAsia="Arial" w:cs="Arial"/>
                <w:kern w:val="0"/>
                <w:sz w:val="22"/>
                <w:szCs w:val="22"/>
                <w:lang w:val="en-US" w:eastAsia="en-US" w:bidi="ar-SA"/>
              </w:rPr>
              <w:t>Explanation</w:t>
            </w:r>
          </w:p>
        </w:tc>
      </w:tr>
    </w:tbl>
    <w:p>
      <w:pPr>
        <w:pStyle w:val="Normal"/>
        <w:rPr/>
      </w:pPr>
      <w:r>
        <w:rPr/>
      </w:r>
    </w:p>
    <w:p>
      <w:pPr>
        <w:pStyle w:val="ListParagraph"/>
        <w:numPr>
          <w:ilvl w:val="0"/>
          <w:numId w:val="1"/>
        </w:numPr>
        <w:ind w:left="360" w:hanging="360"/>
        <w:rPr/>
      </w:pPr>
      <w:r>
        <w:rPr/>
        <w:t xml:space="preserve">When completed please scan and email to </w:t>
      </w:r>
      <w:r>
        <w:rPr>
          <w:b/>
          <w:bCs/>
        </w:rPr>
        <w:t>Treasurer@southlakesptsa.org</w:t>
      </w:r>
      <w:r>
        <w:rPr/>
        <w:t xml:space="preserve"> and </w:t>
      </w:r>
      <w:r>
        <w:rPr>
          <w:b/>
          <w:bCs/>
        </w:rPr>
        <w:t xml:space="preserve">minigrants@southlakesptsa.org. </w:t>
      </w:r>
      <w:r>
        <w:rPr/>
        <w:t xml:space="preserve">Check/Payment will be provided as soon as possible.  </w:t>
      </w:r>
    </w:p>
    <w:p>
      <w:pPr>
        <w:pStyle w:val="ListParagraph"/>
        <w:numPr>
          <w:ilvl w:val="0"/>
          <w:numId w:val="1"/>
        </w:numPr>
        <w:ind w:left="360" w:hanging="360"/>
        <w:rPr/>
      </w:pPr>
      <w:r>
        <w:rPr/>
        <w:t xml:space="preserve">If an urgent request, please email Treasurer to let them know the request is waiting at </w:t>
      </w:r>
      <w:hyperlink r:id="rId2">
        <w:r>
          <w:rPr>
            <w:b/>
            <w:bCs/>
          </w:rPr>
          <w:t>Treasurer@southlakesptsa.org</w:t>
        </w:r>
      </w:hyperlink>
      <w:r>
        <w:rPr/>
        <w:t xml:space="preserve">.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Please allow </w:t>
      </w:r>
      <w:r>
        <w:rPr/>
        <w:t>ten</w:t>
      </w:r>
      <w:r>
        <w:rPr/>
        <w:t xml:space="preserve"> business days for the funds to be processed.</w:t>
      </w:r>
    </w:p>
    <w:sectPr>
      <w:headerReference w:type="default" r:id="rId3"/>
      <w:footerReference w:type="default" r:id="rId4"/>
      <w:type w:val="nextPage"/>
      <w:pgSz w:w="12240" w:h="15840"/>
      <w:pgMar w:left="1440" w:right="1440" w:header="720" w:top="1440" w:footer="720" w:bottom="1440" w:gutter="0"/>
      <w:pgNumType w:start="1"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  <w:embedRegular r:id="rId1" w:fontKey="{01014A78-CABC-4EF0-12AC-5CD89AEFDE01}"/>
    <w:embedBold r:id="rId2" w:fontKey="{02014A78-CABC-4EF0-12AC-5CD89AEFDE02}"/>
    <w:embedItalic r:id="rId3" w:fontKey="{03014A78-CABC-4EF0-12AC-5CD89AEFDE03}"/>
    <w:embedBoldItalic r:id="rId4" w:fontKey="{04014A78-CABC-4EF0-12AC-5CD89AEFDE04}"/>
  </w:font>
  <w:font w:name="Symbol">
    <w:charset w:val="02"/>
    <w:family w:val="roman"/>
    <w:pitch w:val="variable"/>
    <w:embedRegular r:id="rId5" w:fontKey="{05014A78-CABC-4EF0-12AC-5CD89AEFDE05}"/>
  </w:font>
  <w:font w:name="Arial">
    <w:charset w:val="00"/>
    <w:family w:val="swiss"/>
    <w:pitch w:val="variable"/>
    <w:embedRegular r:id="rId6" w:fontKey="{06014A78-CABC-4EF0-12AC-5CD89AEFDE06}"/>
    <w:embedBold r:id="rId7" w:fontKey="{07014A78-CABC-4EF0-12AC-5CD89AEFDE07}"/>
    <w:embedItalic r:id="rId8" w:fontKey="{08014A78-CABC-4EF0-12AC-5CD89AEFDE08}"/>
    <w:embedBoldItalic r:id="rId9" w:fontKey="{09014A78-CABC-4EF0-12AC-5CD89AEFDE09}"/>
  </w:font>
  <w:font w:name="Liberation Serif">
    <w:altName w:val="Times New Roman"/>
    <w:charset w:val="00"/>
    <w:family w:val="roman"/>
    <w:pitch w:val="variable"/>
    <w:embedRegular r:id="rId10" w:fontKey="{0A014A78-CABC-4EF0-12AC-5CD89AEFDE0A}"/>
    <w:embedBold r:id="rId11" w:fontKey="{0B014A78-CABC-4EF0-12AC-5CD89AEFDE0B}"/>
    <w:embedItalic r:id="rId12" w:fontKey="{0C014A78-CABC-4EF0-12AC-5CD89AEFDE0C}"/>
    <w:embedBoldItalic r:id="rId13" w:fontKey="{0D014A78-CABC-4EF0-12AC-5CD89AEFDE0D}"/>
  </w:font>
  <w:font w:name="Arial">
    <w:charset w:val="00"/>
    <w:family w:val="roman"/>
    <w:pitch w:val="variable"/>
  </w:font>
  <w:font w:name="Liberation Sans">
    <w:altName w:val="Arial"/>
    <w:charset w:val="00"/>
    <w:family w:val="swiss"/>
    <w:pitch w:val="variable"/>
    <w:embedRegular r:id="rId14" w:fontKey="{0E014A78-CABC-4EF0-12AC-5CD89AEFDE0E}"/>
    <w:embedBold r:id="rId15" w:fontKey="{0F014A78-CABC-4EF0-12AC-5CD89AEFDE0F}"/>
    <w:embedItalic r:id="rId16" w:fontKey="{10014A78-CABC-4EF0-12AC-5CD89AEFDE10}"/>
    <w:embedBoldItalic r:id="rId17" w:fontKey="{11014A78-CABC-4EF0-12AC-5CD89AEFDE11}"/>
  </w:font>
  <w:font w:name="Courier New">
    <w:charset w:val="01"/>
    <w:family w:val="modern"/>
    <w:pitch w:val="fixed"/>
    <w:embedRegular r:id="rId18" w:fontKey="{12014A78-CABC-4EF0-12AC-5CD89AEFDE12}"/>
    <w:embedBold r:id="rId19" w:fontKey="{13014A78-CABC-4EF0-12AC-5CD89AEFDE13}"/>
    <w:embedItalic r:id="rId20" w:fontKey="{14014A78-CABC-4EF0-12AC-5CD89AEFDE14}"/>
    <w:embedBoldItalic r:id="rId21" w:fontKey="{15014A78-CABC-4EF0-12AC-5CD89AEFDE15}"/>
  </w:font>
  <w:font w:name="Wingdings">
    <w:charset w:val="02"/>
    <w:family w:val="auto"/>
    <w:pitch w:val="variable"/>
    <w:embedRegular r:id="rId22" w:fontKey="{16014A78-CABC-4EF0-12AC-5CD89AEFDE16}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Footer"/>
      <w:rPr/>
    </w:pPr>
    <w:r>
      <w:rPr/>
      <w:t>Revised Jan 1, 2026</w:t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rPr/>
    </w:pPr>
    <w:r>
      <w:rPr/>
      <w:drawing>
        <wp:inline distT="0" distB="0" distL="0" distR="0">
          <wp:extent cx="2680970" cy="574040"/>
          <wp:effectExtent l="0" t="0" r="0" b="0"/>
          <wp:docPr id="1" name="image1.png" descr="Text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 descr="Text&#10;&#10;AI-generated content may be incorrect.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680970" cy="5740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"/>
      <w:lvlJc w:val="left"/>
      <w:pPr>
        <w:tabs>
          <w:tab w:val="num" w:pos="0"/>
        </w:tabs>
        <w:ind w:left="108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2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4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8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0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4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50"/>
  <w:embedTrueTypeFonts/>
  <w:defaultTabStop w:val="720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en-U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sz w:val="22"/>
        <w:szCs w:val="22"/>
        <w:lang w:val="en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5601f4"/>
    <w:pPr>
      <w:widowControl/>
      <w:bidi w:val="0"/>
      <w:spacing w:lineRule="auto" w:line="276" w:before="0" w:after="0"/>
      <w:jc w:val="left"/>
    </w:pPr>
    <w:rPr>
      <w:rFonts w:ascii="Times New Roman" w:hAnsi="Times New Roman" w:eastAsia="Arial" w:cs="Arial"/>
      <w:color w:val="auto"/>
      <w:kern w:val="0"/>
      <w:sz w:val="22"/>
      <w:szCs w:val="22"/>
      <w:lang w:val="en" w:eastAsia="en-US" w:bidi="ar-SA"/>
    </w:rPr>
  </w:style>
  <w:style w:type="paragraph" w:styleId="Heading1">
    <w:name w:val="Heading 1"/>
    <w:basedOn w:val="Normal"/>
    <w:next w:val="Normal"/>
    <w:uiPriority w:val="9"/>
    <w:qFormat/>
    <w:pPr>
      <w:keepNext w:val="true"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 w:val="true"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 w:val="true"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 w:val="true"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 w:val="true"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 w:val="true"/>
      <w:keepLines/>
      <w:spacing w:before="240" w:after="80"/>
      <w:outlineLvl w:val="5"/>
    </w:pPr>
    <w:rPr>
      <w:i/>
      <w:iCs/>
      <w:color w:val="66666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uiPriority w:val="99"/>
    <w:qFormat/>
    <w:rsid w:val="00a20bfd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c0398f"/>
    <w:rPr/>
  </w:style>
  <w:style w:type="character" w:styleId="InternetLink">
    <w:name w:val="Hyperlink"/>
    <w:basedOn w:val="DefaultParagraphFont"/>
    <w:uiPriority w:val="99"/>
    <w:unhideWhenUsed/>
    <w:rsid w:val="00d019c3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qFormat/>
    <w:rsid w:val="00d019c3"/>
    <w:rPr>
      <w:color w:val="605E5C"/>
      <w:shd w:fill="E1DFDD" w:val="clear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next w:val="Normal"/>
    <w:uiPriority w:val="10"/>
    <w:qFormat/>
    <w:pPr>
      <w:keepNext w:val="true"/>
      <w:keepLines/>
      <w:spacing w:before="0"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 w:val="true"/>
      <w:keepLines/>
      <w:spacing w:before="0" w:after="320"/>
    </w:pPr>
    <w:rPr>
      <w:color w:val="666666"/>
      <w:sz w:val="30"/>
      <w:szCs w:val="30"/>
    </w:rPr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link w:val="HeaderChar"/>
    <w:uiPriority w:val="99"/>
    <w:unhideWhenUsed/>
    <w:rsid w:val="00a20bfd"/>
    <w:pPr>
      <w:tabs>
        <w:tab w:val="clear" w:pos="720"/>
        <w:tab w:val="center" w:pos="4680" w:leader="none"/>
        <w:tab w:val="right" w:pos="9360" w:leader="none"/>
      </w:tabs>
      <w:spacing w:lineRule="auto" w:line="240"/>
    </w:pPr>
    <w:rPr/>
  </w:style>
  <w:style w:type="paragraph" w:styleId="Footer">
    <w:name w:val="Footer"/>
    <w:basedOn w:val="Normal"/>
    <w:link w:val="FooterChar"/>
    <w:uiPriority w:val="99"/>
    <w:unhideWhenUsed/>
    <w:rsid w:val="00c0398f"/>
    <w:pPr>
      <w:tabs>
        <w:tab w:val="clear" w:pos="720"/>
        <w:tab w:val="center" w:pos="4680" w:leader="none"/>
        <w:tab w:val="right" w:pos="9360" w:leader="none"/>
      </w:tabs>
      <w:spacing w:lineRule="auto" w:line="240"/>
    </w:pPr>
    <w:rPr/>
  </w:style>
  <w:style w:type="paragraph" w:styleId="ListParagraph">
    <w:name w:val="List Paragraph"/>
    <w:basedOn w:val="Normal"/>
    <w:uiPriority w:val="34"/>
    <w:qFormat/>
    <w:rsid w:val="0032465d"/>
    <w:pPr>
      <w:numPr>
        <w:ilvl w:val="0"/>
        <w:numId w:val="1"/>
      </w:numPr>
      <w:spacing w:lineRule="auto" w:line="240" w:before="0" w:after="60"/>
      <w:contextualSpacing/>
    </w:pPr>
    <w:rPr>
      <w:lang w:val="en-US"/>
    </w:rPr>
  </w:style>
  <w:style w:type="paragraph" w:styleId="FrameContents">
    <w:name w:val="Frame Contents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styleId="TableGrid">
    <w:name w:val="Table Grid"/>
    <w:basedOn w:val="TableNormal"/>
    <w:uiPriority w:val="39"/>
    <w:rsid w:val="00355dfb"/>
    <w:pPr>
      <w:spacing w:line="240" w:lineRule="auto"/>
    </w:pPr>
    <w:rPr>
      <w:lang w:val="en-U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mailto:Treasurer@southlakesptsa.org" TargetMode="External"/><Relationship Id="rId3" Type="http://schemas.openxmlformats.org/officeDocument/2006/relationships/header" Target="header1.xml"/><Relationship Id="rId4" Type="http://schemas.openxmlformats.org/officeDocument/2006/relationships/footer" Target="footer1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_rels/fontTable.xml.rels><?xml version="1.0" encoding="UTF-8"?>
<Relationships xmlns="http://schemas.openxmlformats.org/package/2006/relationships"><Relationship Id="rId1" Type="http://schemas.openxmlformats.org/officeDocument/2006/relationships/font" Target="fonts/font1.odttf"/><Relationship Id="rId2" Type="http://schemas.openxmlformats.org/officeDocument/2006/relationships/font" Target="fonts/font2.odttf"/><Relationship Id="rId3" Type="http://schemas.openxmlformats.org/officeDocument/2006/relationships/font" Target="fonts/font3.odttf"/><Relationship Id="rId4" Type="http://schemas.openxmlformats.org/officeDocument/2006/relationships/font" Target="fonts/font4.odttf"/><Relationship Id="rId5" Type="http://schemas.openxmlformats.org/officeDocument/2006/relationships/font" Target="fonts/font5.odttf"/><Relationship Id="rId6" Type="http://schemas.openxmlformats.org/officeDocument/2006/relationships/font" Target="fonts/font6.odttf"/><Relationship Id="rId7" Type="http://schemas.openxmlformats.org/officeDocument/2006/relationships/font" Target="fonts/font7.odttf"/><Relationship Id="rId8" Type="http://schemas.openxmlformats.org/officeDocument/2006/relationships/font" Target="fonts/font8.odttf"/><Relationship Id="rId9" Type="http://schemas.openxmlformats.org/officeDocument/2006/relationships/font" Target="fonts/font9.odttf"/><Relationship Id="rId10" Type="http://schemas.openxmlformats.org/officeDocument/2006/relationships/font" Target="fonts/font10.odttf"/><Relationship Id="rId11" Type="http://schemas.openxmlformats.org/officeDocument/2006/relationships/font" Target="fonts/font11.odttf"/><Relationship Id="rId12" Type="http://schemas.openxmlformats.org/officeDocument/2006/relationships/font" Target="fonts/font12.odttf"/><Relationship Id="rId13" Type="http://schemas.openxmlformats.org/officeDocument/2006/relationships/font" Target="fonts/font13.odttf"/><Relationship Id="rId14" Type="http://schemas.openxmlformats.org/officeDocument/2006/relationships/font" Target="fonts/font14.odttf"/><Relationship Id="rId15" Type="http://schemas.openxmlformats.org/officeDocument/2006/relationships/font" Target="fonts/font15.odttf"/><Relationship Id="rId16" Type="http://schemas.openxmlformats.org/officeDocument/2006/relationships/font" Target="fonts/font16.odttf"/><Relationship Id="rId17" Type="http://schemas.openxmlformats.org/officeDocument/2006/relationships/font" Target="fonts/font17.odttf"/><Relationship Id="rId18" Type="http://schemas.openxmlformats.org/officeDocument/2006/relationships/font" Target="fonts/font18.odttf"/><Relationship Id="rId19" Type="http://schemas.openxmlformats.org/officeDocument/2006/relationships/font" Target="fonts/font19.odttf"/><Relationship Id="rId20" Type="http://schemas.openxmlformats.org/officeDocument/2006/relationships/font" Target="fonts/font20.odttf"/><Relationship Id="rId21" Type="http://schemas.openxmlformats.org/officeDocument/2006/relationships/font" Target="fonts/font21.odttf"/><Relationship Id="rId22" Type="http://schemas.openxmlformats.org/officeDocument/2006/relationships/font" Target="fonts/font22.odttf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Application>LibreOffice/7.1.1.2$Windows_X86_64 LibreOffice_project/fe0b08f4af1bacafe4c7ecc87ce55bb426164676</Application>
  <AppVersion>15.0000</AppVersion>
  <Pages>1</Pages>
  <Words>94</Words>
  <Characters>556</Characters>
  <CharactersWithSpaces>634</CharactersWithSpaces>
  <Paragraphs>18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2025-12-29T18:31:00Z</dcterms:created>
  <dc:creator/>
  <dc:description/>
  <dc:language>en-US</dc:language>
  <cp:lastModifiedBy/>
  <dcterms:modified xsi:type="dcterms:W3CDTF">2026-01-20T20:45:58Z</dcterms:modified>
  <cp:revision>25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HeaderFontProps">
    <vt:lpwstr>#008000,12,Aptos</vt:lpwstr>
  </property>
  <property fmtid="{D5CDD505-2E9C-101B-9397-08002B2CF9AE}" pid="3" name="ClassificationContentMarkingHeaderShapeIds">
    <vt:lpwstr>13bd2697,7d915ef4,2692a603</vt:lpwstr>
  </property>
  <property fmtid="{D5CDD505-2E9C-101B-9397-08002B2CF9AE}" pid="4" name="ClassificationContentMarkingHeaderText">
    <vt:lpwstr>UNCLASSIFIED</vt:lpwstr>
  </property>
  <property fmtid="{D5CDD505-2E9C-101B-9397-08002B2CF9AE}" pid="5" name="MSIP_Label_676e9a81-9c38-4f91-9146-84cda847f359_ActionId">
    <vt:lpwstr>3c33f9af-f56c-4ebf-9f02-2088134b2028</vt:lpwstr>
  </property>
  <property fmtid="{D5CDD505-2E9C-101B-9397-08002B2CF9AE}" pid="6" name="MSIP_Label_676e9a81-9c38-4f91-9146-84cda847f359_ContentBits">
    <vt:lpwstr>1</vt:lpwstr>
  </property>
  <property fmtid="{D5CDD505-2E9C-101B-9397-08002B2CF9AE}" pid="7" name="MSIP_Label_676e9a81-9c38-4f91-9146-84cda847f359_Enabled">
    <vt:lpwstr>true</vt:lpwstr>
  </property>
  <property fmtid="{D5CDD505-2E9C-101B-9397-08002B2CF9AE}" pid="8" name="MSIP_Label_676e9a81-9c38-4f91-9146-84cda847f359_Method">
    <vt:lpwstr>Standard</vt:lpwstr>
  </property>
  <property fmtid="{D5CDD505-2E9C-101B-9397-08002B2CF9AE}" pid="9" name="MSIP_Label_676e9a81-9c38-4f91-9146-84cda847f359_Name">
    <vt:lpwstr>UNCLASSIFIED</vt:lpwstr>
  </property>
  <property fmtid="{D5CDD505-2E9C-101B-9397-08002B2CF9AE}" pid="10" name="MSIP_Label_676e9a81-9c38-4f91-9146-84cda847f359_SetDate">
    <vt:lpwstr>2025-12-30T14:21:52Z</vt:lpwstr>
  </property>
  <property fmtid="{D5CDD505-2E9C-101B-9397-08002B2CF9AE}" pid="11" name="MSIP_Label_676e9a81-9c38-4f91-9146-84cda847f359_SiteId">
    <vt:lpwstr>c12a9f27-505d-4fc6-9afa-a0fd65d9e984</vt:lpwstr>
  </property>
  <property fmtid="{D5CDD505-2E9C-101B-9397-08002B2CF9AE}" pid="12" name="MSIP_Label_676e9a81-9c38-4f91-9146-84cda847f359_Tag">
    <vt:lpwstr>10, 3, 0, 1</vt:lpwstr>
  </property>
</Properties>
</file>